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4649"/>
      </w:tblGrid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2161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BCBADE7" wp14:editId="0FDB4C31">
                        <wp:extent cx="1295400" cy="247650"/>
                        <wp:effectExtent l="0" t="0" r="0" b="0"/>
                        <wp:docPr id="1" name="Imagem 1" descr="https://www.diariooficial.feiradesantana.ba.gov.br/img/bai.fw.pn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diariooficial.feiradesantana.ba.gov.br/img/bai.fw.pn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28/07/2022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a servidora, PATRICIA DOS SANTOS PASSOS RIOS, matrícula: 01.072.421-4, Guarda Municipal.</w:t>
            </w: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2118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B069C09" wp14:editId="779CF3DC">
                        <wp:extent cx="1295400" cy="247650"/>
                        <wp:effectExtent l="0" t="0" r="0" b="0"/>
                        <wp:docPr id="2" name="Imagem 2" descr="https://www.diariooficial.feiradesantana.ba.gov.br/img/bai.fw.png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diariooficial.feiradesantana.ba.gov.br/img/bai.fw.png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10/06/2022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a servidora, CATIA MOREIRA GOMES, matrícula: 60.003.726-5, Guarda Municipal, admitida em 04/02/2020, lotada na Secretaria Municipal de Prevenção a Violência, retroagindo seus efeitos a 02 de maio de 2022.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2102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B444305" wp14:editId="64CBF9A5">
                        <wp:extent cx="1295400" cy="247650"/>
                        <wp:effectExtent l="0" t="0" r="0" b="0"/>
                        <wp:docPr id="3" name="Imagem 3" descr="https://www.diariooficial.feiradesantana.ba.gov.br/img/bai.fw.pn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diariooficial.feiradesantana.ba.gov.br/img/bai.fw.pn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o servidor, MAYCON RIOS DA SILVA FIGUEREDO, matrícula: 60.003.706-9, Guarda Municipal, admitido em 04/02/2020, lotado na Secretaria Municipal de Prevenção à Violência, retroagindo seus efeitos a 02 de maio de 2022.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2102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0351F30" wp14:editId="10FA2BAA">
                        <wp:extent cx="1295400" cy="247650"/>
                        <wp:effectExtent l="0" t="0" r="0" b="0"/>
                        <wp:docPr id="4" name="Imagem 4" descr="https://www.diariooficial.feiradesantana.ba.gov.br/img/bai.fw.pn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diariooficial.feiradesantana.ba.gov.br/img/bai.fw.pn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a servidora, MONALIZA RIBEIRO DE ASSIS, matrícula: 60.003.707-1, Guarda Municipal, admitida em 04/02/2020, lotada na Secretaria Municipal de Prevenção à Violência, retroagindo seus efeitos a 03 de maio de 2022.</w:t>
            </w:r>
          </w:p>
          <w:p w:rsid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o servidor, JORGE WASCHINGTON DO CARMO JUNIOR, matrícula: 60.003.704-5, Guarda Municipal, admitido em 04/02/2020, lotado na Secretaria Municipal de Prevenção à Violência, retroagindo seus efeitos a 02 de maio de 2022.</w:t>
            </w: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gridSpan w:val="2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2102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869C736" wp14:editId="3D0C6280">
                        <wp:extent cx="1295400" cy="247650"/>
                        <wp:effectExtent l="0" t="0" r="0" b="0"/>
                        <wp:docPr id="5" name="Imagem 5" descr="https://www.diariooficial.feiradesantana.ba.gov.br/img/bai.fw.pn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diariooficial.feiradesantana.ba.gov.br/img/bai.fw.pn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o servidor, GABRIEL DA SILVA MARQUES, matrícula: 60.003.741-1, Guarda Municipal, admitido em 04/02/2020, lotado na Secretaria Municipal de Prevenção à Violência, retroagindo seus efeitos a 09 de maio de 2022.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2102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F2BAC88" wp14:editId="6986A3B0">
                        <wp:extent cx="1295400" cy="247650"/>
                        <wp:effectExtent l="0" t="0" r="0" b="0"/>
                        <wp:docPr id="6" name="Imagem 6" descr="https://www.diariooficial.feiradesantana.ba.gov.br/img/bai.fw.pn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diariooficial.feiradesantana.ba.gov.br/img/bai.fw.pn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o servidor, KEIVISON RAFAEL RAMOS KIM, matrícula: 60.004.867-8, Guarda Municipal, admitido em 26/10/2021, lotado na Secretaria Municipal de Prevenção à Violência, retroagindo seus efeitos a 09 de maio de 2022.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2102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D427F4F" wp14:editId="2B1AFAE1">
                        <wp:extent cx="1295400" cy="247650"/>
                        <wp:effectExtent l="0" t="0" r="0" b="0"/>
                        <wp:docPr id="7" name="Imagem 7" descr="https://www.diariooficial.feiradesantana.ba.gov.br/img/bai.fw.pn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diariooficial.feiradesantana.ba.gov.br/img/bai.fw.pn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25/05/2022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a servidora, PRISCILA CARVALHO SANTOS SILVA, matrícula: 60.003.709-5, Guarda Municipal, admitida em 04/02/2020, lotada na Secretaria Municipal de Prevenção à Violência, retroagindo seus efeitos a 03 de maio de 2022.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2082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51742E9" wp14:editId="286EAED3">
                        <wp:extent cx="1295400" cy="247650"/>
                        <wp:effectExtent l="0" t="0" r="0" b="0"/>
                        <wp:docPr id="8" name="Imagem 8" descr="https://www.diariooficial.feiradesantana.ba.gov.br/img/bai.fw.png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diariooficial.feiradesantana.ba.gov.br/img/bai.fw.png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30/04/2022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a servidora, CAROLINE RAMOS COUTO, matrícula: 60.003.724-1, Guarda Municipal.</w:t>
            </w: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82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2076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295400" cy="247650"/>
                        <wp:effectExtent l="0" t="0" r="0" b="0"/>
                        <wp:docPr id="9" name="Imagem 9" descr="https://www.diariooficial.feiradesantana.ba.gov.br/img/bai.fw.png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diariooficial.feiradesantana.ba.gov.br/img/bai.fw.png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23/04/2022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Exonera, a pedido, o servidor WESCLEY CONCEIÇÃO FREITAS, matrícula: 60.004.874-5, Guarda Municipal, admitido em 26/10/2021, lotado na Secretaria Municipal de Prevenção a Violência e Promoção dos Direitos Humanos, retroagindo seus efeitos a 01 de abril de 2022.</w:t>
            </w:r>
          </w:p>
        </w:tc>
      </w:tr>
    </w:tbl>
    <w:p w:rsidR="00532C0D" w:rsidRDefault="00532C0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5297"/>
      </w:tblGrid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567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2064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8B35820" wp14:editId="33488770">
                        <wp:extent cx="1295400" cy="247650"/>
                        <wp:effectExtent l="0" t="0" r="0" b="0"/>
                        <wp:docPr id="10" name="Imagem 10" descr="https://www.diariooficial.feiradesantana.ba.gov.br/img/bai.fw.png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w.diariooficial.feiradesantana.ba.gov.br/img/bai.fw.png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07/04/2022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RESOLVE exonerar, a pedido o servidor, DANILO SILVA MOTA, matrícula: 60.003.727-7, Guarda Municipal, admitido em 04/02/2020, lotado na Secretaria Municipal de Prevenção a Violência e Promoção dos Direitos Humanos, retroagindo seus efeitos a 16/03/2022.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2090"/>
            </w:tblGrid>
            <w:tr w:rsidR="00713C97" w:rsidRPr="00713C97" w:rsidTr="00713C97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  <w:p w:rsid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  <w:tbl>
                  <w:tblPr>
                    <w:tblW w:w="47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2567"/>
                  </w:tblGrid>
                  <w:tr w:rsidR="00713C97" w:rsidRPr="00713C97">
                    <w:trPr>
                      <w:tblCellSpacing w:w="0" w:type="dxa"/>
                    </w:trPr>
                    <w:tc>
                      <w:tcPr>
                        <w:tcW w:w="200" w:type="pct"/>
                        <w:vAlign w:val="center"/>
                        <w:hideMark/>
                      </w:tcPr>
                      <w:p w:rsidR="00713C97" w:rsidRPr="00713C97" w:rsidRDefault="00713C97" w:rsidP="00713C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713C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1993</w:t>
                        </w:r>
                      </w:p>
                    </w:tc>
                    <w:tc>
                      <w:tcPr>
                        <w:tcW w:w="4800" w:type="pct"/>
                        <w:vAlign w:val="center"/>
                        <w:hideMark/>
                      </w:tcPr>
                      <w:p w:rsidR="00713C97" w:rsidRPr="00713C97" w:rsidRDefault="00713C97" w:rsidP="00713C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008095EE" wp14:editId="60046E73">
                              <wp:extent cx="1295400" cy="247650"/>
                              <wp:effectExtent l="0" t="0" r="0" b="0"/>
                              <wp:docPr id="11" name="Imagem 11" descr="https://www.diariooficial.feiradesantana.ba.gov.br/img/bai.fw.png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www.diariooficial.feiradesantana.ba.gov.br/img/bai.fw.png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</w:tc>
            </w:tr>
            <w:tr w:rsidR="00713C97" w:rsidRPr="00713C97" w:rsidTr="00713C97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</w:tc>
            </w:tr>
            <w:tr w:rsidR="00713C97" w:rsidRPr="00713C97" w:rsidTr="00713C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 da Edição: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  <w:t>22/01/2022</w:t>
                  </w:r>
                </w:p>
              </w:tc>
            </w:tr>
            <w:tr w:rsidR="00713C97" w:rsidRPr="00713C97" w:rsidTr="00713C97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Ementa: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  <w:t>. Exonerar, a pedido, a servidora GEYSA CHRISTINA DE SOUSA, Matrícula nº 01074189-6, Guarda Municipal, lotada na Secretaria Municipal de Prevenção à Violência.</w:t>
                  </w:r>
                </w:p>
              </w:tc>
            </w:tr>
            <w:tr w:rsidR="00713C97" w:rsidRPr="00713C97" w:rsidTr="00713C9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713C97" w:rsidRPr="00713C97" w:rsidTr="00713C9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pt-BR"/>
                    </w:rPr>
                  </w:pPr>
                </w:p>
              </w:tc>
            </w:tr>
            <w:tr w:rsidR="00713C97" w:rsidRPr="00713C97" w:rsidTr="00713C9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567"/>
            </w:tblGrid>
            <w:tr w:rsidR="00713C97" w:rsidRPr="00713C97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13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1977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713C97" w:rsidRPr="00713C97" w:rsidRDefault="00713C97" w:rsidP="00713C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295400" cy="247650"/>
                        <wp:effectExtent l="0" t="0" r="0" b="0"/>
                        <wp:docPr id="12" name="Imagem 12" descr="https://www.diariooficial.feiradesantana.ba.gov.br/img/bai.fw.png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diariooficial.feiradesantana.ba.gov.br/img/bai.fw.png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713C97" w:rsidRPr="00713C97" w:rsidTr="00713C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da Edição: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07/01/2022</w:t>
            </w:r>
          </w:p>
        </w:tc>
      </w:tr>
      <w:tr w:rsidR="00713C97" w:rsidRPr="00713C97" w:rsidTr="00713C9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</w:p>
        </w:tc>
        <w:tc>
          <w:tcPr>
            <w:tcW w:w="0" w:type="auto"/>
            <w:vAlign w:val="center"/>
            <w:hideMark/>
          </w:tcPr>
          <w:p w:rsidR="00713C97" w:rsidRPr="00713C97" w:rsidRDefault="00713C97" w:rsidP="0071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13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Exonerar, a pedido, MARLON DE ALMEIDA LOPES, Matrícula nº 60004875-7, do cargo de Guarda Municipal, da Secretaria Municipal de Prevenção à Violência, retroagindo seus efeitos a 20 de dezembro de 2021.</w:t>
            </w:r>
          </w:p>
        </w:tc>
      </w:tr>
    </w:tbl>
    <w:p w:rsidR="00713C97" w:rsidRDefault="00713C97"/>
    <w:sectPr w:rsidR="00713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97"/>
    <w:rsid w:val="00532C0D"/>
    <w:rsid w:val="00713C97"/>
    <w:rsid w:val="009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F350B-A39B-E348-916F-20E7B88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riooficial.feiradesantana.ba.gov.br/abrir.asp?edi=2082&amp;p=1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diariooficial.feiradesantana.ba.gov.br/abrir.asp?edi=2102&amp;p=1" TargetMode="External" /><Relationship Id="rId12" Type="http://schemas.openxmlformats.org/officeDocument/2006/relationships/hyperlink" Target="https://www.diariooficial.feiradesantana.ba.gov.br/abrir.asp?edi=1977&amp;p=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diariooficial.feiradesantana.ba.gov.br/abrir.asp?edi=2118&amp;p=1" TargetMode="External" /><Relationship Id="rId11" Type="http://schemas.openxmlformats.org/officeDocument/2006/relationships/hyperlink" Target="https://www.diariooficial.feiradesantana.ba.gov.br/abrir.asp?edi=1993&amp;p=1" TargetMode="External" /><Relationship Id="rId5" Type="http://schemas.openxmlformats.org/officeDocument/2006/relationships/image" Target="media/image1.png" /><Relationship Id="rId10" Type="http://schemas.openxmlformats.org/officeDocument/2006/relationships/hyperlink" Target="https://www.diariooficial.feiradesantana.ba.gov.br/abrir.asp?edi=2064&amp;p=1" TargetMode="External" /><Relationship Id="rId4" Type="http://schemas.openxmlformats.org/officeDocument/2006/relationships/hyperlink" Target="https://www.diariooficial.feiradesantana.ba.gov.br/abrir.asp?edi=2161&amp;p=1" TargetMode="External" /><Relationship Id="rId9" Type="http://schemas.openxmlformats.org/officeDocument/2006/relationships/hyperlink" Target="https://www.diariooficial.feiradesantana.ba.gov.br/abrir.asp?edi=2076&amp;p=1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Iago Carvalho</cp:lastModifiedBy>
  <cp:revision>2</cp:revision>
  <dcterms:created xsi:type="dcterms:W3CDTF">2022-10-18T11:16:00Z</dcterms:created>
  <dcterms:modified xsi:type="dcterms:W3CDTF">2022-10-18T11:16:00Z</dcterms:modified>
</cp:coreProperties>
</file>